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 xml:space="preserve">ДОГОВОР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 № </w:t>
      </w:r>
      <w:r w:rsidR="0045563F">
        <w:rPr>
          <w:rFonts w:ascii="Times New Roman" w:eastAsia="Times New Roman" w:hAnsi="Times New Roman"/>
          <w:b/>
          <w:color w:val="000000"/>
          <w:lang w:eastAsia="ru-RU"/>
        </w:rPr>
        <w:t>__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об оказании услуг по организации и проведению выставки</w:t>
      </w: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F2462" w:rsidRDefault="007F2462" w:rsidP="007F2462">
      <w:pPr>
        <w:tabs>
          <w:tab w:val="right" w:pos="9918"/>
        </w:tabs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Реутов                                                                     </w:t>
      </w:r>
      <w:r w:rsidR="00E51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DA4D8D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455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455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="00DA4D8D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235862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55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F63D9F" w:rsidRPr="00745683" w:rsidRDefault="00F63D9F" w:rsidP="007F2462">
      <w:pPr>
        <w:tabs>
          <w:tab w:val="right" w:pos="9918"/>
        </w:tabs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Муниципальное учреждение культуры «Музейно-выставочный центр», в дальнейшем</w:t>
      </w:r>
      <w:r w:rsidR="009553AB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«Исполнитель», в лице</w:t>
      </w:r>
      <w:r w:rsidR="000A2B75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</w:t>
      </w:r>
      <w:r w:rsidR="000A2B75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4D8D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Кошкиной А.С. 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действующей на основании Устава, с одной стороны и </w:t>
      </w:r>
      <w:r w:rsidR="00720462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«Заказчик»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выставки</w:t>
      </w:r>
      <w:r w:rsidR="00E50D0B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лице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56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другой стороны,  именуемые</w:t>
      </w:r>
      <w:r w:rsidR="009553AB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дальнейшем 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«Стороны», заключили</w:t>
      </w:r>
      <w:r w:rsidR="009553AB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 собой 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настоящий договор (далее – «Договор») о нижеследующем: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F2462" w:rsidRPr="00745683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1.1. По настоящему Договору </w:t>
      </w:r>
      <w:r w:rsidR="00E50D0B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</w:t>
      </w:r>
      <w:r w:rsidR="00E50D0B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обязуется по заданию </w:t>
      </w:r>
      <w:r w:rsidR="00E50D0B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Заказчика</w:t>
      </w:r>
      <w:r w:rsidR="00E50D0B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оказать услуги по организации и проведению </w:t>
      </w:r>
      <w:r w:rsidR="00DC3B00"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 </w:t>
      </w:r>
      <w:r w:rsidR="004556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 по _____________</w:t>
      </w:r>
      <w:r w:rsidR="00DC3B00"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</w:t>
      </w:r>
      <w:r w:rsidR="00271B06"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4556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DC3B00"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года </w:t>
      </w: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выставки</w:t>
      </w:r>
      <w:r w:rsidR="00037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556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</w:t>
      </w: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«Выставка»), а Заказчик обязуется оплатить данные услуги.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1.2. </w:t>
      </w:r>
      <w:proofErr w:type="gramStart"/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Услуги,  предусмотренные в  п. 1.1. настоящего  Договора,  состоят из разработки плана мероприятий  проводимых на Выставке; предоставления выставочных </w:t>
      </w:r>
      <w:proofErr w:type="spellStart"/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повесочных</w:t>
      </w:r>
      <w:proofErr w:type="spellEnd"/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площадей; их оснащения; открытия, проведения и завершения Выставки; проведения рекламной компании по привлечению заинтересованных лиц для посещения Выставки; организации уборки выставочных помещений (площадей); обеспечения сохранности  материалов (экспонатов) во время проведения Выставки (далее – «Услуги). </w:t>
      </w:r>
      <w:proofErr w:type="gramEnd"/>
    </w:p>
    <w:p w:rsidR="007F2462" w:rsidRPr="00745683" w:rsidRDefault="007F2462" w:rsidP="007F2462">
      <w:pPr>
        <w:spacing w:after="0" w:line="300" w:lineRule="atLeast"/>
        <w:ind w:firstLine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1.3. Задание Заказчика включает в себя тематику (название)  Выставки, сроки и время проведения Выставки, требования Заказчика к выставочным площадям (помещениям) их оснащению выставочными стендами (рекламным оборудованием), проведению рекламной кампании и проведению самой Выставки. Задание Заказчика может содержать и иную информацию, необходимую для организации и проведения Выставки (далее – «Задание»). Задание составляется Заказчиком, подписывается Сторонами, прилагается к настоящему Договору и является неотъемлемой частью настоящего Договора. Внесение изменений в подписанное Задание осуществляется Сторонами на основании дополнительных соглашений. </w:t>
      </w:r>
    </w:p>
    <w:p w:rsidR="007F2462" w:rsidRPr="00745683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</w:rPr>
        <w:t>1.4. Стороны, в установленном законодательством Российской Федерации порядке, выдают своим представителям доверенности на право подписания документов и совершения действий, предусмотренных настоящим Договором с указанием в доверенностях паспортных данных таких представителей.</w:t>
      </w:r>
    </w:p>
    <w:p w:rsidR="007F2462" w:rsidRPr="00745683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2462" w:rsidRPr="00745683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ПОРЯДОК ИСПОЛНЕНИЯ ДОГОВОРА</w:t>
      </w:r>
    </w:p>
    <w:p w:rsidR="007F2462" w:rsidRPr="00745683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Заказчик передает Исполнителю необходимую для исполнения настоящего Договора информацию,  материалы (экспонаты) в срок, указанный в Задании. Передача информации, материалов (экспонатов) оформляется подписанием Акта приема-передачи, подписываемого уполномоченными представителями Сторон. Акт приема-передачи прилагается к настоящему Договору и является неотъемлемой частью настоящего Договора.</w:t>
      </w:r>
    </w:p>
    <w:p w:rsidR="007F2462" w:rsidRPr="00745683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В целях привлечения лиц для посещения Выставки Исполнитель осуществляет проведение рекламной кампании  с привлечением средств массовой информации, рекламных изданий и использованием интернет ресурсов.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2.3. По итогам оказания Услуг Стороны составляют Акт об оказанных услугах.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3D9F" w:rsidRPr="00745683" w:rsidRDefault="00F63D9F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2462" w:rsidRPr="00745683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ПРАВА И ОБЯЗАННОСТИ СТОРОН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3.1. Заказчик обязан:</w:t>
      </w:r>
    </w:p>
    <w:p w:rsidR="007F2462" w:rsidRPr="00745683" w:rsidRDefault="007F2462" w:rsidP="007F2462">
      <w:pPr>
        <w:spacing w:after="0" w:line="300" w:lineRule="atLeast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3.1.1. оплатить Услуги Исполнителю в порядке и сроки, предусмотренные настоящим Договором;</w:t>
      </w:r>
    </w:p>
    <w:p w:rsidR="007F2462" w:rsidRPr="00745683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3.1.2. предоставить Исполнителю необходимые для исполнения настоящего Договора материалы (экспонаты) в соответствии с Актом приема-передачи; подготовить экспозицию выставки, экспликацию и этикетаж;</w:t>
      </w:r>
    </w:p>
    <w:p w:rsidR="007F2462" w:rsidRPr="00745683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3.1.3. предоставить Исполнителю перечень материалов (экспонатов), их страховую оценочную стоимость и другую необходимую для проведения Выставки информацию;</w:t>
      </w:r>
    </w:p>
    <w:p w:rsidR="007F2462" w:rsidRPr="00745683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3.1.4. обеспечить транспортировку ввоз/вывоз, разгрузку/погрузку, упаковку/распаковку материалов (экспонатов) для проведения Выставки в сроки, указанные в Задании;</w:t>
      </w:r>
    </w:p>
    <w:p w:rsidR="007F2462" w:rsidRPr="00745683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3.1.5. обеспечить присутствие своего уполномоченного представителя на период монтажа/демонтажа экспозиции</w:t>
      </w:r>
    </w:p>
    <w:p w:rsidR="007F2462" w:rsidRPr="00745683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3.1.6. в случае отказа от фото и видео съемки предоставить письменный отказ в день подписания настоящего Договора; </w:t>
      </w:r>
    </w:p>
    <w:p w:rsidR="007F2462" w:rsidRPr="00745683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3.1.7. совершать действия в соответствии с требованиями законодательства Российской Федерации, а также воздерживаться от совершения действий, ведущих к подрыву деловой репутации Исполнителя;</w:t>
      </w:r>
    </w:p>
    <w:p w:rsidR="007F2462" w:rsidRPr="00745683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3.1.8. соблюдать необходимые правила противопожарной безопасности и санитарии, соблюдать общественный и внутренний порядок в Учреждении (МУК «МВЦ»).</w:t>
      </w:r>
    </w:p>
    <w:p w:rsidR="007F2462" w:rsidRPr="00745683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3.2. Исполнитель обязан: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3.2.1. оказать Услуги качественно и в согласованные Сторонами сроки;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3.2.2.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обеспечить сохранность материалов (экспонатов) переданных Заказчиком Исполнителю на время проведения Выставки в соответствии с Актом приема–передачи;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3.2.3. использовать переданные материалы (экспонаты)  исключительно в рамках проводимой Выставки, не перемещать материалы (экспонаты) без согласования с Заказчиком;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3.2.</w:t>
      </w:r>
      <w:r w:rsidR="008F6F2B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организовать и обеспечить проведение экскурсий для организованных групп посетителей в соответствии с уставной деятельностью Исполнителя;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3.2.</w:t>
      </w:r>
      <w:r w:rsidR="008F6F2B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обнаружения повреждения или изменения состояния сохранности материалов (экспонатов) поставить в известность Заказчика в течение 24 часов;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3.2.</w:t>
      </w:r>
      <w:r w:rsidR="008F6F2B"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совершать действия в соответствии с требованиями законодательства Российской Федерации, а также воздерживаться от совершения действий, ведущих к подрыву деловой репутации Заказчика. </w:t>
      </w:r>
    </w:p>
    <w:p w:rsidR="007F2462" w:rsidRPr="00745683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2462" w:rsidRPr="00745683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СТОИМОСТЬ УСЛУГ И ПОРЯДОК РАСЧЕТОВ</w:t>
      </w:r>
    </w:p>
    <w:p w:rsidR="007F2462" w:rsidRPr="00745683" w:rsidRDefault="007F2462" w:rsidP="007F2462">
      <w:pPr>
        <w:widowControl w:val="0"/>
        <w:adjustRightInd w:val="0"/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4.1. Стоимость Услуг Исполнителя по настоящему Договору составляет </w:t>
      </w:r>
      <w:r w:rsidR="00455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рублей. Указанная сумма включает в себя все налоги и сборы, предусмотренные законодательством Российской Федерации, все расходы Исполнителя по организации и проведению Выставки, а также причитающееся Исполнителю вознаграждение.</w:t>
      </w:r>
    </w:p>
    <w:p w:rsidR="007F2462" w:rsidRPr="00745683" w:rsidRDefault="007F2462" w:rsidP="007F2462">
      <w:pPr>
        <w:spacing w:after="0" w:line="30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Заказчик оплачивает Исполнителю Услуги в течение пяти банковских дней со дня подписания Сторонами настоящего Договора.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4.3. В случае досрочного расторжения настоящего Договора Исполнитель не возвращает Заказчику уплаченные денежные средства.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F2462" w:rsidRPr="00745683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ОТВЕТСТВЕННОСТЬ СТОРОН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456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При нарушении срока оказания Услуг Исполнитель уплачивает Заказчику пеню в размере 0,1% от размера стоимости Услуг за каждый календарный день просрочки </w:t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полного исполнения обязательства</w:t>
      </w:r>
      <w:r w:rsidRPr="007456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но не более 10% стоимости Услуг.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5.2. В случае срыва проведения Выставки Исполнитель возвращает Заказчику уплаченные денежные средства. </w:t>
      </w:r>
    </w:p>
    <w:p w:rsidR="007F2462" w:rsidRPr="00745683" w:rsidRDefault="007F2462" w:rsidP="007F2462">
      <w:pPr>
        <w:tabs>
          <w:tab w:val="right" w:pos="-1800"/>
        </w:tabs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5.3. Требование о начислении и уплате пени должно предъявляться в письменном виде. Без предъявления такого требования начисление и уплата штрафных санкций не производиться.</w:t>
      </w:r>
    </w:p>
    <w:p w:rsidR="007F2462" w:rsidRPr="00745683" w:rsidRDefault="007F2462" w:rsidP="007F2462">
      <w:pPr>
        <w:tabs>
          <w:tab w:val="right" w:pos="-1800"/>
        </w:tabs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5.4. Уплата пени и штрафа не освобождает от исполнения настоящего Договора.</w:t>
      </w:r>
    </w:p>
    <w:p w:rsidR="007F2462" w:rsidRPr="00745683" w:rsidRDefault="007F2462" w:rsidP="007F2462">
      <w:pPr>
        <w:tabs>
          <w:tab w:val="right" w:pos="-1800"/>
        </w:tabs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5.5. Ответственность Сторон не предусмотренная в настоящем Договоре, определяется соответствии с законодательством Российской Федерации.</w:t>
      </w:r>
    </w:p>
    <w:p w:rsidR="007F2462" w:rsidRPr="00745683" w:rsidRDefault="007F2462" w:rsidP="007F2462">
      <w:pPr>
        <w:spacing w:after="0" w:line="30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Заказчик несет ответственность за достоверность информации, предоставляемой Исполнителю.</w:t>
      </w:r>
    </w:p>
    <w:p w:rsidR="007F2462" w:rsidRPr="00745683" w:rsidRDefault="007F2462" w:rsidP="007F2462">
      <w:pPr>
        <w:spacing w:after="0" w:line="30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2462" w:rsidRPr="00745683" w:rsidRDefault="007F2462" w:rsidP="007F2462">
      <w:pPr>
        <w:spacing w:after="0" w:line="300" w:lineRule="atLeast"/>
        <w:ind w:right="355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СРОК ДЕЙСТВИЯ ДОГОВОРА И ПОРЯДОК ЕГО РАСТОРЖЕНИЯ</w:t>
      </w:r>
    </w:p>
    <w:p w:rsidR="007F2462" w:rsidRPr="00745683" w:rsidRDefault="007F2462" w:rsidP="007F2462">
      <w:pPr>
        <w:tabs>
          <w:tab w:val="left" w:pos="0"/>
        </w:tabs>
        <w:spacing w:after="0" w:line="300" w:lineRule="atLeast"/>
        <w:ind w:right="-5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6.1. Настоящий Договор вступает в силу с момента его подписания обеими Сторонами и действует до полного исполнения Сторонами обязательств по Договору.</w:t>
      </w:r>
    </w:p>
    <w:p w:rsidR="007F2462" w:rsidRPr="00745683" w:rsidRDefault="007F2462" w:rsidP="007F2462">
      <w:pPr>
        <w:tabs>
          <w:tab w:val="right" w:pos="-1800"/>
        </w:tabs>
        <w:spacing w:after="0" w:line="300" w:lineRule="atLeast"/>
        <w:ind w:right="-5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6.2. Расторжение настоящего Договора возможно по соглашению Сторон, оформленному в письменной форме, а также по требованию одной из сторон в случаях и порядке, предусмотренных законодательством Российской Федерации.</w:t>
      </w:r>
    </w:p>
    <w:p w:rsidR="007F2462" w:rsidRPr="00745683" w:rsidRDefault="007F2462" w:rsidP="007F2462">
      <w:pPr>
        <w:spacing w:after="0" w:line="300" w:lineRule="atLeast"/>
        <w:ind w:right="-5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Расторжение Договора не освобождает Стороны от ответственности по обязательствам до полного проведения Сторонами взаиморасчетов и погашения задолженностей.</w:t>
      </w:r>
    </w:p>
    <w:p w:rsidR="007F2462" w:rsidRPr="00745683" w:rsidRDefault="007F2462" w:rsidP="007F2462">
      <w:pPr>
        <w:spacing w:after="0" w:line="300" w:lineRule="atLeast"/>
        <w:ind w:right="-5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6.4. Все споры и разногласия, которые могут возникнуть при исполнении настоящего Договора разрешаются путем переговоров.</w:t>
      </w:r>
    </w:p>
    <w:p w:rsidR="007F2462" w:rsidRPr="00745683" w:rsidRDefault="007F2462" w:rsidP="007F2462">
      <w:pPr>
        <w:spacing w:after="0" w:line="300" w:lineRule="atLeast"/>
        <w:ind w:right="3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6.5. В случае невозможности разрешить споры и разногласия путем переговоров, они подлежат рассмотрению в судебном порядке.</w:t>
      </w:r>
    </w:p>
    <w:p w:rsidR="007F2462" w:rsidRPr="00745683" w:rsidRDefault="007F2462" w:rsidP="007F2462">
      <w:pPr>
        <w:spacing w:after="0" w:line="300" w:lineRule="atLeast"/>
        <w:ind w:right="355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F2462" w:rsidRPr="00745683" w:rsidRDefault="007F2462" w:rsidP="007F2462">
      <w:pPr>
        <w:spacing w:after="0" w:line="300" w:lineRule="atLeast"/>
        <w:ind w:right="355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ОБСТОЯТЕЛЬСТВА НЕПРЕОДОЛИМОЙ СИЛЫ (ФОРС-МАЖОР)</w:t>
      </w:r>
    </w:p>
    <w:p w:rsidR="007F2462" w:rsidRPr="00745683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7.1. При наступлении обстоятельств непреодолимой силы, препятствующих полному или частичному исполнению любой из Сторон обязательств по настоящему Договору, а именно: пожара, стихийных бедствий, войны, военных операций любого характера, блокады, запрещение экспорта и импорта, постановлений Правительства и </w:t>
      </w:r>
      <w:proofErr w:type="gramStart"/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</w:t>
      </w:r>
      <w:proofErr w:type="gramEnd"/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независящих от Сторон неотвратимых обстоятельств, срок исполнения вышеуказанных обязательств приостанавливается на срок, в течение которого будут действовать такие обстоятельства.</w:t>
      </w:r>
    </w:p>
    <w:p w:rsidR="007F2462" w:rsidRPr="00745683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7.2. Если указанные обстоятельства будут продолжаться более трех месяцев, то каждая из сторон будет иметь право отказаться от дальнейшего исполнения обязательств по Договору.</w:t>
      </w:r>
    </w:p>
    <w:p w:rsidR="007F2462" w:rsidRPr="00745683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7.3. Сторона, для которой создалась невозможность исполнения обязательств по настоящему Договору, должна немедленно, </w:t>
      </w:r>
      <w:proofErr w:type="gramStart"/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начала</w:t>
      </w:r>
      <w:proofErr w:type="gramEnd"/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 указанных в п. 7.1. обстоятельств, в письменной форме известить другую сторону о наступлении, продолжительности и времени прекращения этих обстоятельств, препятствующих исполнению Договора.</w:t>
      </w:r>
    </w:p>
    <w:p w:rsidR="007F2462" w:rsidRPr="00745683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7.4. В случае невыполнения стороной условий, указанных в п. 7.3. настоящего Договора, данная сторона теряет право использовать любое из перечисленных в п. 7.1. обстоятельств в качестве причины, освобождающей ее от ответственности за невыполнение обязательств по Договору.</w:t>
      </w:r>
    </w:p>
    <w:p w:rsidR="007F2462" w:rsidRPr="00745683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F2462" w:rsidRPr="00745683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ПРОЧИЕ УСЛОВИЯ</w:t>
      </w:r>
    </w:p>
    <w:p w:rsidR="007F2462" w:rsidRPr="00745683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7F2462" w:rsidRPr="00745683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Все изменения и дополнения к настоящему Договору действительны, если они совершены в письменной форме и подписаны уполномоченными представителями обеих Сторон. Приложения, дополнения, акты и протоколы, составленные после заключения настоящего Договора, могут, в зависимости от содержания, дополнять или менять содержание настоящего Договора при условии подписания их полномочными лицами обеих Сторон.</w:t>
      </w:r>
    </w:p>
    <w:p w:rsidR="007F2462" w:rsidRPr="00745683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Любые уведомления, извещения и прочие документы, подлежащие передаче другой стороне, составляются Стороной в письменной форме и направляются другой Стороне либо заказным письмом через почту по адресу, указанному в реквизитах Сторон в настоящем Договоре, либо вручаются представителю Стороны под роспись с указанием должности, фамилии, имени и отчества и даты вручения. При отправке уведомления через почту датой вручения уведомления считается дата на штемпеле почтового отделения адресата.</w:t>
      </w:r>
    </w:p>
    <w:p w:rsidR="007F2462" w:rsidRPr="00745683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Стороны, являющейся получателем отправления по адресу, указанному в разделе 9 настоящего Договора, а также невозможность вручения отправления по другой причине, не являются основанием утверждать, что такая Сторона не была извещена или была извещена несвоевременно.</w:t>
      </w:r>
    </w:p>
    <w:p w:rsidR="007F2462" w:rsidRPr="00745683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Настоящий Договор составлен на русском языке в двух оригинальных экземплярах, по одному для каждой Стороны, каждый из которых имеет одинаковую юридическую силу.</w:t>
      </w:r>
    </w:p>
    <w:p w:rsidR="007F2462" w:rsidRPr="00745683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7F2462" w:rsidRPr="00745683" w:rsidRDefault="007F2462" w:rsidP="007F2462">
      <w:pPr>
        <w:spacing w:after="10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456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ЮРИДИЧЕСКИЕ АДРЕСА, РЕКВИЗИТЫ И ПОДПИСИ СТОРОН</w:t>
      </w:r>
    </w:p>
    <w:tbl>
      <w:tblPr>
        <w:tblW w:w="10080" w:type="dxa"/>
        <w:tblInd w:w="108" w:type="dxa"/>
        <w:tblLook w:val="01E0"/>
      </w:tblPr>
      <w:tblGrid>
        <w:gridCol w:w="4680"/>
        <w:gridCol w:w="5238"/>
        <w:gridCol w:w="162"/>
      </w:tblGrid>
      <w:tr w:rsidR="007F2462" w:rsidRPr="00745683" w:rsidTr="0045563F">
        <w:trPr>
          <w:gridAfter w:val="1"/>
          <w:wAfter w:w="162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Pr="00745683" w:rsidRDefault="007F2462" w:rsidP="00720462">
            <w:pPr>
              <w:tabs>
                <w:tab w:val="right" w:pos="-1620"/>
              </w:tabs>
              <w:spacing w:after="0" w:line="300" w:lineRule="atLeast"/>
              <w:ind w:right="-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5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A4D8D" w:rsidRPr="00745683" w:rsidRDefault="00DA4D8D" w:rsidP="00E51E5F">
            <w:pPr>
              <w:tabs>
                <w:tab w:val="right" w:pos="-1620"/>
              </w:tabs>
              <w:spacing w:after="0" w:line="300" w:lineRule="atLeast"/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Pr="00745683" w:rsidRDefault="007F2462" w:rsidP="00F348C3">
            <w:pPr>
              <w:tabs>
                <w:tab w:val="right" w:pos="-1620"/>
              </w:tabs>
              <w:spacing w:after="0" w:line="300" w:lineRule="atLeast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5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2462" w:rsidRPr="00745683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0C5CCF" w:rsidRPr="00745683" w:rsidRDefault="000C5CCF" w:rsidP="00E51E5F">
            <w:pPr>
              <w:tabs>
                <w:tab w:val="right" w:pos="-1620"/>
              </w:tabs>
              <w:spacing w:after="0" w:line="300" w:lineRule="atLeast"/>
              <w:ind w:right="3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Юр. адрес: 143966, Московская область, город Реутов, улица Победы, 2</w:t>
            </w:r>
          </w:p>
          <w:p w:rsidR="000C5CCF" w:rsidRPr="00745683" w:rsidRDefault="000C5CCF" w:rsidP="00E51E5F">
            <w:pPr>
              <w:tabs>
                <w:tab w:val="right" w:pos="-1620"/>
              </w:tabs>
              <w:spacing w:after="0" w:line="300" w:lineRule="atLeast"/>
              <w:ind w:right="3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143966, Московская область, город Реутов, улица Победы,2</w:t>
            </w:r>
          </w:p>
          <w:p w:rsidR="0045563F" w:rsidRPr="0045563F" w:rsidRDefault="0045563F" w:rsidP="0045563F">
            <w:pPr>
              <w:tabs>
                <w:tab w:val="right" w:pos="-1620"/>
              </w:tabs>
              <w:spacing w:after="0" w:line="300" w:lineRule="atLeast"/>
              <w:ind w:right="3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КПП 5012060211/504101001</w:t>
            </w:r>
          </w:p>
          <w:p w:rsidR="0045563F" w:rsidRPr="0045563F" w:rsidRDefault="0045563F" w:rsidP="0045563F">
            <w:pPr>
              <w:tabs>
                <w:tab w:val="right" w:pos="-1620"/>
              </w:tabs>
              <w:spacing w:after="0" w:line="300" w:lineRule="atLeast"/>
              <w:ind w:right="3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Казначейский счет (счет получателя): 03234643467640004801</w:t>
            </w:r>
          </w:p>
          <w:p w:rsidR="0045563F" w:rsidRPr="0045563F" w:rsidRDefault="0045563F" w:rsidP="0045563F">
            <w:pPr>
              <w:tabs>
                <w:tab w:val="right" w:pos="-1620"/>
              </w:tabs>
              <w:spacing w:after="0" w:line="300" w:lineRule="atLeast"/>
              <w:ind w:right="3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Банк:  ГУ БАНКА РОССИИ ПО ЦФО//УФК ПО МОСКОВСКОЙ ОБЛАСТИ </w:t>
            </w:r>
            <w:proofErr w:type="gramStart"/>
            <w:r w:rsidRPr="0045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5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</w:p>
          <w:p w:rsidR="0045563F" w:rsidRPr="0045563F" w:rsidRDefault="0045563F" w:rsidP="0045563F">
            <w:pPr>
              <w:tabs>
                <w:tab w:val="right" w:pos="-1620"/>
              </w:tabs>
              <w:spacing w:after="0" w:line="300" w:lineRule="atLeast"/>
              <w:ind w:right="3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БИК: 004525987</w:t>
            </w:r>
          </w:p>
          <w:p w:rsidR="0045563F" w:rsidRPr="0045563F" w:rsidRDefault="0045563F" w:rsidP="0045563F">
            <w:pPr>
              <w:tabs>
                <w:tab w:val="right" w:pos="-1620"/>
              </w:tabs>
              <w:spacing w:after="0" w:line="300" w:lineRule="atLeast"/>
              <w:ind w:right="3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(единый казначейский счет): 40102810845370000004</w:t>
            </w:r>
          </w:p>
          <w:p w:rsidR="0045563F" w:rsidRPr="00745683" w:rsidRDefault="0045563F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462" w:rsidRPr="00745683" w:rsidTr="0045563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Pr="00745683" w:rsidRDefault="007F2462" w:rsidP="00F348C3">
            <w:pPr>
              <w:tabs>
                <w:tab w:val="right" w:pos="-1620"/>
              </w:tabs>
              <w:spacing w:after="0" w:line="300" w:lineRule="atLeast"/>
              <w:ind w:right="-4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462" w:rsidRPr="00745683" w:rsidRDefault="00DA4D8D" w:rsidP="0045563F">
            <w:pPr>
              <w:tabs>
                <w:tab w:val="right" w:pos="-1620"/>
              </w:tabs>
              <w:spacing w:after="0" w:line="300" w:lineRule="atLeast"/>
              <w:ind w:right="-4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</w:t>
            </w:r>
            <w:r w:rsidR="00271B06" w:rsidRPr="00745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</w:t>
            </w:r>
            <w:r w:rsidRPr="00745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Pr="00745683" w:rsidRDefault="000A2B75" w:rsidP="00F348C3">
            <w:pPr>
              <w:tabs>
                <w:tab w:val="right" w:pos="-1620"/>
              </w:tabs>
              <w:spacing w:after="0" w:line="300" w:lineRule="atLeast"/>
              <w:ind w:right="-4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</w:t>
            </w:r>
            <w:r w:rsidR="007F2462" w:rsidRPr="00745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МУК «Музейно-выставочный центр»</w:t>
            </w:r>
          </w:p>
          <w:p w:rsidR="007F2462" w:rsidRPr="00745683" w:rsidRDefault="000A2B75" w:rsidP="00E50D0B">
            <w:pPr>
              <w:tabs>
                <w:tab w:val="right" w:pos="-1620"/>
              </w:tabs>
              <w:spacing w:after="0" w:line="300" w:lineRule="atLeast"/>
              <w:ind w:right="-4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</w:t>
            </w:r>
            <w:r w:rsidR="00E50D0B" w:rsidRPr="00745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4D8D" w:rsidRPr="00745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 Кошкина</w:t>
            </w:r>
          </w:p>
        </w:tc>
      </w:tr>
    </w:tbl>
    <w:p w:rsidR="0011656F" w:rsidRPr="00745683" w:rsidRDefault="0011656F">
      <w:pPr>
        <w:rPr>
          <w:rFonts w:ascii="Times New Roman" w:hAnsi="Times New Roman"/>
          <w:sz w:val="24"/>
          <w:szCs w:val="24"/>
        </w:rPr>
      </w:pPr>
    </w:p>
    <w:sectPr w:rsidR="0011656F" w:rsidRPr="00745683" w:rsidSect="0011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F2462"/>
    <w:rsid w:val="00003361"/>
    <w:rsid w:val="000154CC"/>
    <w:rsid w:val="000374CE"/>
    <w:rsid w:val="000A2B75"/>
    <w:rsid w:val="000A6292"/>
    <w:rsid w:val="000C5CCF"/>
    <w:rsid w:val="0011656F"/>
    <w:rsid w:val="00134CC8"/>
    <w:rsid w:val="001658BA"/>
    <w:rsid w:val="00201C5B"/>
    <w:rsid w:val="00220A9C"/>
    <w:rsid w:val="00235862"/>
    <w:rsid w:val="00271B06"/>
    <w:rsid w:val="003814FC"/>
    <w:rsid w:val="0042734A"/>
    <w:rsid w:val="0045563F"/>
    <w:rsid w:val="00537FA3"/>
    <w:rsid w:val="005810D4"/>
    <w:rsid w:val="005D7076"/>
    <w:rsid w:val="00691718"/>
    <w:rsid w:val="006C166A"/>
    <w:rsid w:val="00720462"/>
    <w:rsid w:val="00745683"/>
    <w:rsid w:val="007924AF"/>
    <w:rsid w:val="007F1B6D"/>
    <w:rsid w:val="007F2462"/>
    <w:rsid w:val="00817038"/>
    <w:rsid w:val="00852B00"/>
    <w:rsid w:val="008F6F2B"/>
    <w:rsid w:val="009553AB"/>
    <w:rsid w:val="00964199"/>
    <w:rsid w:val="009770CB"/>
    <w:rsid w:val="00C00D47"/>
    <w:rsid w:val="00C21366"/>
    <w:rsid w:val="00CC1E2A"/>
    <w:rsid w:val="00DA4D8D"/>
    <w:rsid w:val="00DC1E56"/>
    <w:rsid w:val="00DC3B00"/>
    <w:rsid w:val="00E1515F"/>
    <w:rsid w:val="00E50D0B"/>
    <w:rsid w:val="00E51E5F"/>
    <w:rsid w:val="00F63D9F"/>
    <w:rsid w:val="00FA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6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246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7F2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Музей</cp:lastModifiedBy>
  <cp:revision>3</cp:revision>
  <cp:lastPrinted>2020-09-08T08:35:00Z</cp:lastPrinted>
  <dcterms:created xsi:type="dcterms:W3CDTF">2021-02-09T14:00:00Z</dcterms:created>
  <dcterms:modified xsi:type="dcterms:W3CDTF">2021-02-09T14:05:00Z</dcterms:modified>
</cp:coreProperties>
</file>